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26"/>
        <w:gridCol w:w="5529"/>
      </w:tblGrid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Наименование предприятия</w:t>
            </w:r>
          </w:p>
          <w:p w:rsidR="0039774C" w:rsidRDefault="0039774C" w:rsidP="00727201">
            <w:r>
              <w:t>(полное)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Открытое акционерное общество «Научно-реставрационный центр «</w:t>
            </w:r>
            <w:proofErr w:type="spellStart"/>
            <w:r>
              <w:rPr>
                <w:b/>
                <w:bCs/>
                <w:sz w:val="28"/>
              </w:rPr>
              <w:t>Тверьпроектреставрация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Наименование предприятия</w:t>
            </w:r>
          </w:p>
          <w:p w:rsidR="0039774C" w:rsidRDefault="0039774C" w:rsidP="00727201">
            <w:r>
              <w:t>(сокращённое)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ОАО </w:t>
            </w:r>
            <w:r>
              <w:rPr>
                <w:b/>
                <w:bCs/>
                <w:sz w:val="28"/>
              </w:rPr>
              <w:t>«НРЦ «</w:t>
            </w:r>
            <w:proofErr w:type="spellStart"/>
            <w:r>
              <w:rPr>
                <w:b/>
                <w:bCs/>
                <w:sz w:val="28"/>
              </w:rPr>
              <w:t>Тверьпроектреставрация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Юридический адрес:</w:t>
            </w:r>
          </w:p>
          <w:p w:rsidR="0039774C" w:rsidRDefault="0039774C" w:rsidP="00727201">
            <w:r>
              <w:t>Фактический адрес</w:t>
            </w:r>
            <w:r>
              <w:rPr>
                <w:lang w:val="en-US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170100, Российская Федерация, Тверская область, г. Тверь, ул. </w:t>
            </w:r>
            <w:proofErr w:type="spellStart"/>
            <w:r>
              <w:rPr>
                <w:b/>
                <w:bCs/>
              </w:rPr>
              <w:t>Новоторжская</w:t>
            </w:r>
            <w:proofErr w:type="spellEnd"/>
            <w:r>
              <w:rPr>
                <w:b/>
                <w:bCs/>
              </w:rPr>
              <w:t xml:space="preserve">, д. 9. 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ИНН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 w:rsidRPr="00DF40DE">
              <w:rPr>
                <w:b/>
                <w:bCs/>
              </w:rPr>
              <w:t>7706092528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КПП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 w:rsidRPr="00DF40DE">
              <w:rPr>
                <w:b/>
                <w:bCs/>
              </w:rPr>
              <w:t>770543003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ОГРН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 w:rsidRPr="0039774C">
              <w:rPr>
                <w:b/>
                <w:bCs/>
              </w:rPr>
              <w:t>1086952001510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ОКТМО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>28701000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ОКПО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>50364500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ОКВЭД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73.20; 74.20.11 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ОКОГУ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>49001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ОКФС</w:t>
            </w:r>
          </w:p>
          <w:p w:rsidR="0039774C" w:rsidRDefault="0039774C" w:rsidP="00727201">
            <w:r>
              <w:t>ОКОПФ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color w:val="943634" w:themeColor="accent2" w:themeShade="BF"/>
              </w:rPr>
            </w:pPr>
            <w:r w:rsidRPr="000D2560">
              <w:rPr>
                <w:color w:val="943634" w:themeColor="accent2" w:themeShade="BF"/>
              </w:rPr>
              <w:t>Расчетный счет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b/>
                <w:bCs/>
                <w:color w:val="943634" w:themeColor="accent2" w:themeShade="BF"/>
              </w:rPr>
            </w:pPr>
            <w:r w:rsidRPr="000D2560">
              <w:rPr>
                <w:b/>
                <w:bCs/>
                <w:color w:val="943634" w:themeColor="accent2" w:themeShade="BF"/>
              </w:rPr>
              <w:t>40602810905000000034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color w:val="943634" w:themeColor="accent2" w:themeShade="BF"/>
              </w:rPr>
            </w:pPr>
            <w:r w:rsidRPr="000D2560">
              <w:rPr>
                <w:color w:val="943634" w:themeColor="accent2" w:themeShade="BF"/>
              </w:rPr>
              <w:t>Корр. счет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b/>
                <w:bCs/>
                <w:color w:val="943634" w:themeColor="accent2" w:themeShade="BF"/>
              </w:rPr>
            </w:pPr>
            <w:r w:rsidRPr="000D2560">
              <w:rPr>
                <w:b/>
                <w:bCs/>
                <w:color w:val="943634" w:themeColor="accent2" w:themeShade="BF"/>
              </w:rPr>
              <w:t>30101810945250000297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color w:val="943634" w:themeColor="accent2" w:themeShade="BF"/>
              </w:rPr>
            </w:pPr>
            <w:r w:rsidRPr="000D2560">
              <w:rPr>
                <w:color w:val="943634" w:themeColor="accent2" w:themeShade="BF"/>
              </w:rPr>
              <w:t>БИК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b/>
                <w:bCs/>
                <w:color w:val="943634" w:themeColor="accent2" w:themeShade="BF"/>
              </w:rPr>
            </w:pPr>
            <w:r w:rsidRPr="000D2560">
              <w:rPr>
                <w:b/>
                <w:bCs/>
                <w:color w:val="943634" w:themeColor="accent2" w:themeShade="BF"/>
              </w:rPr>
              <w:t>044525297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rPr>
                <w:color w:val="943634" w:themeColor="accent2" w:themeShade="BF"/>
              </w:rPr>
            </w:pPr>
            <w:r w:rsidRPr="000D2560">
              <w:rPr>
                <w:color w:val="943634" w:themeColor="accent2" w:themeShade="BF"/>
              </w:rPr>
              <w:t>Наименование банка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0D2560" w:rsidRDefault="0039774C" w:rsidP="00727201">
            <w:pPr>
              <w:pStyle w:val="11"/>
              <w:rPr>
                <w:color w:val="943634" w:themeColor="accent2" w:themeShade="BF"/>
              </w:rPr>
            </w:pPr>
            <w:r w:rsidRPr="000D2560">
              <w:rPr>
                <w:color w:val="943634" w:themeColor="accent2" w:themeShade="BF"/>
              </w:rPr>
              <w:t>Филиал Центральный ПАО Банка «ФК Открытие»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Телефон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  <w:bCs/>
              </w:rPr>
            </w:pPr>
            <w:r>
              <w:rPr>
                <w:b/>
                <w:bCs/>
              </w:rPr>
              <w:t>8 (4822) 35-37-90</w:t>
            </w:r>
          </w:p>
        </w:tc>
      </w:tr>
      <w:tr w:rsidR="0039774C" w:rsidTr="00727201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Генеральный директор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pPr>
              <w:rPr>
                <w:b/>
              </w:rPr>
            </w:pPr>
            <w:r>
              <w:rPr>
                <w:b/>
              </w:rPr>
              <w:t>Серов Александр Александрович</w:t>
            </w:r>
          </w:p>
        </w:tc>
      </w:tr>
      <w:tr w:rsidR="0039774C" w:rsidTr="00727201">
        <w:trPr>
          <w:trHeight w:val="27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Default="0039774C" w:rsidP="00727201">
            <w:r>
              <w:t>Адрес электронной почты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74C" w:rsidRPr="00F91C6E" w:rsidRDefault="0039774C" w:rsidP="00727201">
            <w:pPr>
              <w:rPr>
                <w:b/>
                <w:lang w:val="en-US"/>
              </w:rPr>
            </w:pPr>
            <w:r w:rsidRPr="00F91C6E">
              <w:rPr>
                <w:b/>
                <w:lang w:val="en-US"/>
              </w:rPr>
              <w:t>oaonrctpr@yandex.ru</w:t>
            </w:r>
          </w:p>
          <w:p w:rsidR="0039774C" w:rsidRDefault="0039774C" w:rsidP="00727201"/>
        </w:tc>
      </w:tr>
    </w:tbl>
    <w:p w:rsidR="0039774C" w:rsidRDefault="0039774C"/>
    <w:p w:rsidR="0039774C" w:rsidRDefault="0039774C"/>
    <w:p w:rsidR="0039774C" w:rsidRDefault="0039774C"/>
    <w:tbl>
      <w:tblPr>
        <w:tblW w:w="8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26"/>
        <w:gridCol w:w="5529"/>
      </w:tblGrid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Наименование предприятия</w:t>
            </w:r>
          </w:p>
          <w:p w:rsidR="00444D0D" w:rsidRDefault="00F91C6E">
            <w:r>
              <w:t>(полное)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Акционерное общество «Научно-реставрационный центр «</w:t>
            </w:r>
            <w:proofErr w:type="spellStart"/>
            <w:r>
              <w:rPr>
                <w:b/>
                <w:bCs/>
                <w:sz w:val="28"/>
              </w:rPr>
              <w:t>Тверьпроектреставрация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Наименование предприятия</w:t>
            </w:r>
          </w:p>
          <w:p w:rsidR="00444D0D" w:rsidRDefault="00F91C6E">
            <w:r>
              <w:t>(сокращённое)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АО </w:t>
            </w:r>
            <w:r>
              <w:rPr>
                <w:b/>
                <w:bCs/>
                <w:sz w:val="28"/>
              </w:rPr>
              <w:t>«НРЦ «</w:t>
            </w:r>
            <w:proofErr w:type="spellStart"/>
            <w:r>
              <w:rPr>
                <w:b/>
                <w:bCs/>
                <w:sz w:val="28"/>
              </w:rPr>
              <w:t>Тверьпроектреставрация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Юридический адрес:</w:t>
            </w:r>
          </w:p>
          <w:p w:rsidR="00444D0D" w:rsidRDefault="00F91C6E">
            <w:r>
              <w:t>Фактический адрес</w:t>
            </w:r>
            <w:r>
              <w:rPr>
                <w:lang w:val="en-US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170100, Российская Федерация, Тверская область, г. Тверь, ул. </w:t>
            </w:r>
            <w:proofErr w:type="spellStart"/>
            <w:r>
              <w:rPr>
                <w:b/>
                <w:bCs/>
              </w:rPr>
              <w:t>Новоторжская</w:t>
            </w:r>
            <w:proofErr w:type="spellEnd"/>
            <w:r>
              <w:rPr>
                <w:b/>
                <w:bCs/>
              </w:rPr>
              <w:t xml:space="preserve">, д. 9. 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ИНН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6950075277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КПП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695001001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ОГРН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1086952001510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ОКТМО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28701000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ОКПО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50364500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ОКВЭД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73.20; 74.20.11 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ОКОГУ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49001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ОКФС</w:t>
            </w:r>
          </w:p>
          <w:p w:rsidR="00444D0D" w:rsidRDefault="00F91C6E">
            <w:r>
              <w:t>ОКОПФ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444D0D" w:rsidRDefault="00F91C6E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color w:val="4F6228" w:themeColor="accent3" w:themeShade="80"/>
              </w:rPr>
            </w:pPr>
            <w:bookmarkStart w:id="0" w:name="_GoBack" w:colFirst="0" w:colLast="1"/>
            <w:r w:rsidRPr="000D2560">
              <w:rPr>
                <w:color w:val="4F6228" w:themeColor="accent3" w:themeShade="80"/>
              </w:rPr>
              <w:t>Расчетный счет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b/>
                <w:bCs/>
                <w:color w:val="4F6228" w:themeColor="accent3" w:themeShade="80"/>
              </w:rPr>
            </w:pPr>
            <w:r w:rsidRPr="000D2560">
              <w:rPr>
                <w:b/>
                <w:bCs/>
                <w:color w:val="4F6228" w:themeColor="accent3" w:themeShade="80"/>
              </w:rPr>
              <w:t>40602810413510000001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color w:val="4F6228" w:themeColor="accent3" w:themeShade="80"/>
              </w:rPr>
            </w:pPr>
            <w:r w:rsidRPr="000D2560">
              <w:rPr>
                <w:color w:val="4F6228" w:themeColor="accent3" w:themeShade="80"/>
              </w:rPr>
              <w:t>Корр. счет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b/>
                <w:bCs/>
                <w:color w:val="4F6228" w:themeColor="accent3" w:themeShade="80"/>
              </w:rPr>
            </w:pPr>
            <w:r w:rsidRPr="000D2560">
              <w:rPr>
                <w:b/>
                <w:bCs/>
                <w:color w:val="4F6228" w:themeColor="accent3" w:themeShade="80"/>
              </w:rPr>
              <w:t>30101810100000000738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color w:val="4F6228" w:themeColor="accent3" w:themeShade="80"/>
              </w:rPr>
            </w:pPr>
            <w:r w:rsidRPr="000D2560">
              <w:rPr>
                <w:color w:val="4F6228" w:themeColor="accent3" w:themeShade="80"/>
              </w:rPr>
              <w:t>БИК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b/>
                <w:bCs/>
                <w:color w:val="4F6228" w:themeColor="accent3" w:themeShade="80"/>
              </w:rPr>
            </w:pPr>
            <w:r w:rsidRPr="000D2560">
              <w:rPr>
                <w:b/>
                <w:bCs/>
                <w:color w:val="4F6228" w:themeColor="accent3" w:themeShade="80"/>
              </w:rPr>
              <w:t>042007738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>
            <w:pPr>
              <w:rPr>
                <w:color w:val="4F6228" w:themeColor="accent3" w:themeShade="80"/>
              </w:rPr>
            </w:pPr>
            <w:r w:rsidRPr="000D2560">
              <w:rPr>
                <w:color w:val="4F6228" w:themeColor="accent3" w:themeShade="80"/>
              </w:rPr>
              <w:t>Наименование банка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0D2560" w:rsidRDefault="00F91C6E" w:rsidP="00F91C6E">
            <w:pPr>
              <w:pStyle w:val="11"/>
              <w:rPr>
                <w:color w:val="4F6228" w:themeColor="accent3" w:themeShade="80"/>
              </w:rPr>
            </w:pPr>
            <w:r w:rsidRPr="000D2560">
              <w:rPr>
                <w:color w:val="4F6228" w:themeColor="accent3" w:themeShade="80"/>
              </w:rPr>
              <w:t>Филиал № 3652 Банка ВТБ 24 (ПАО) г. Воронеж</w:t>
            </w:r>
          </w:p>
        </w:tc>
      </w:tr>
      <w:bookmarkEnd w:id="0"/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Телефон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 w:rsidP="00F91C6E">
            <w:pPr>
              <w:rPr>
                <w:b/>
                <w:bCs/>
              </w:rPr>
            </w:pPr>
            <w:r>
              <w:rPr>
                <w:b/>
                <w:bCs/>
              </w:rPr>
              <w:t>8 (4822) 35-37-90</w:t>
            </w:r>
          </w:p>
        </w:tc>
      </w:tr>
      <w:tr w:rsidR="00444D0D" w:rsidTr="00F91C6E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Генеральный директор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pPr>
              <w:rPr>
                <w:b/>
              </w:rPr>
            </w:pPr>
            <w:r>
              <w:rPr>
                <w:b/>
              </w:rPr>
              <w:t>Серов Александр Александрович</w:t>
            </w:r>
          </w:p>
        </w:tc>
      </w:tr>
      <w:tr w:rsidR="00444D0D" w:rsidTr="00F91C6E">
        <w:trPr>
          <w:trHeight w:val="27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Default="00F91C6E">
            <w:r>
              <w:t>Адрес электронной почты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4D0D" w:rsidRPr="00F91C6E" w:rsidRDefault="00F91C6E">
            <w:pPr>
              <w:rPr>
                <w:b/>
                <w:lang w:val="en-US"/>
              </w:rPr>
            </w:pPr>
            <w:r w:rsidRPr="00F91C6E">
              <w:rPr>
                <w:b/>
                <w:lang w:val="en-US"/>
              </w:rPr>
              <w:t>oaonrctpr@yandex.ru</w:t>
            </w:r>
          </w:p>
          <w:p w:rsidR="00444D0D" w:rsidRDefault="00444D0D"/>
        </w:tc>
      </w:tr>
    </w:tbl>
    <w:p w:rsidR="00444D0D" w:rsidRDefault="00444D0D"/>
    <w:sectPr w:rsidR="00444D0D" w:rsidSect="000D2560">
      <w:pgSz w:w="11906" w:h="16838"/>
      <w:pgMar w:top="567" w:right="850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D"/>
    <w:rsid w:val="000D2560"/>
    <w:rsid w:val="0039774C"/>
    <w:rsid w:val="00444D0D"/>
    <w:rsid w:val="00562BA8"/>
    <w:rsid w:val="00F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2430A"/>
    <w:pPr>
      <w:keepNext/>
      <w:outlineLvl w:val="0"/>
    </w:pPr>
    <w:rPr>
      <w:b/>
      <w:bCs/>
    </w:rPr>
  </w:style>
  <w:style w:type="paragraph" w:customStyle="1" w:styleId="a3">
    <w:name w:val="Заголовок"/>
    <w:basedOn w:val="a"/>
    <w:next w:val="a4"/>
    <w:qFormat/>
    <w:rsid w:val="00444D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44D0D"/>
    <w:pPr>
      <w:spacing w:after="140" w:line="288" w:lineRule="auto"/>
    </w:pPr>
  </w:style>
  <w:style w:type="paragraph" w:styleId="a5">
    <w:name w:val="List"/>
    <w:basedOn w:val="a4"/>
    <w:rsid w:val="00444D0D"/>
    <w:rPr>
      <w:rFonts w:cs="Mangal"/>
    </w:rPr>
  </w:style>
  <w:style w:type="paragraph" w:customStyle="1" w:styleId="1">
    <w:name w:val="Название объекта1"/>
    <w:basedOn w:val="a"/>
    <w:qFormat/>
    <w:rsid w:val="00444D0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44D0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444D0D"/>
  </w:style>
  <w:style w:type="paragraph" w:customStyle="1" w:styleId="a8">
    <w:name w:val="Заголовок таблицы"/>
    <w:basedOn w:val="a7"/>
    <w:qFormat/>
    <w:rsid w:val="0044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2430A"/>
    <w:pPr>
      <w:keepNext/>
      <w:outlineLvl w:val="0"/>
    </w:pPr>
    <w:rPr>
      <w:b/>
      <w:bCs/>
    </w:rPr>
  </w:style>
  <w:style w:type="paragraph" w:customStyle="1" w:styleId="a3">
    <w:name w:val="Заголовок"/>
    <w:basedOn w:val="a"/>
    <w:next w:val="a4"/>
    <w:qFormat/>
    <w:rsid w:val="00444D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44D0D"/>
    <w:pPr>
      <w:spacing w:after="140" w:line="288" w:lineRule="auto"/>
    </w:pPr>
  </w:style>
  <w:style w:type="paragraph" w:styleId="a5">
    <w:name w:val="List"/>
    <w:basedOn w:val="a4"/>
    <w:rsid w:val="00444D0D"/>
    <w:rPr>
      <w:rFonts w:cs="Mangal"/>
    </w:rPr>
  </w:style>
  <w:style w:type="paragraph" w:customStyle="1" w:styleId="1">
    <w:name w:val="Название объекта1"/>
    <w:basedOn w:val="a"/>
    <w:qFormat/>
    <w:rsid w:val="00444D0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44D0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444D0D"/>
  </w:style>
  <w:style w:type="paragraph" w:customStyle="1" w:styleId="a8">
    <w:name w:val="Заголовок таблицы"/>
    <w:basedOn w:val="a7"/>
    <w:qFormat/>
    <w:rsid w:val="0044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предприятия</vt:lpstr>
    </vt:vector>
  </TitlesOfParts>
  <Company>Grizli777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предприятия</dc:title>
  <dc:creator>user</dc:creator>
  <cp:lastModifiedBy>ZAPRUDNOV</cp:lastModifiedBy>
  <cp:revision>2</cp:revision>
  <cp:lastPrinted>2010-02-05T08:36:00Z</cp:lastPrinted>
  <dcterms:created xsi:type="dcterms:W3CDTF">2017-06-13T12:03:00Z</dcterms:created>
  <dcterms:modified xsi:type="dcterms:W3CDTF">2017-06-13T12:03:00Z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